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182A9" w14:textId="396A4743" w:rsidR="003E14D0" w:rsidRPr="009F1323" w:rsidRDefault="00251A02" w:rsidP="009F1323">
      <w:pPr>
        <w:spacing w:after="600"/>
        <w:jc w:val="center"/>
        <w:rPr>
          <w:rFonts w:ascii="Stencil Std" w:hAnsi="Stencil Std"/>
          <w:b/>
          <w:bCs/>
          <w:color w:val="385623" w:themeColor="accent6" w:themeShade="80"/>
          <w:sz w:val="52"/>
          <w:szCs w:val="52"/>
        </w:rPr>
      </w:pPr>
      <w:r w:rsidRPr="00251A02">
        <w:rPr>
          <w:noProof/>
          <w:sz w:val="52"/>
          <w:szCs w:val="52"/>
          <w:bdr w:val="none" w:sz="0" w:space="0" w:color="auto"/>
        </w:rPr>
        <w:drawing>
          <wp:anchor distT="0" distB="0" distL="114300" distR="114300" simplePos="0" relativeHeight="251661312" behindDoc="0" locked="0" layoutInCell="1" allowOverlap="1" wp14:anchorId="64988E22" wp14:editId="4B91971A">
            <wp:simplePos x="0" y="0"/>
            <wp:positionH relativeFrom="margin">
              <wp:posOffset>6240780</wp:posOffset>
            </wp:positionH>
            <wp:positionV relativeFrom="paragraph">
              <wp:posOffset>885336</wp:posOffset>
            </wp:positionV>
            <wp:extent cx="586740" cy="550117"/>
            <wp:effectExtent l="0" t="0" r="3810" b="2540"/>
            <wp:wrapNone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50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1A02">
        <w:rPr>
          <w:noProof/>
          <w:sz w:val="52"/>
          <w:szCs w:val="52"/>
          <w:bdr w:val="none" w:sz="0" w:space="0" w:color="auto"/>
        </w:rPr>
        <w:drawing>
          <wp:anchor distT="0" distB="0" distL="114300" distR="114300" simplePos="0" relativeHeight="251663360" behindDoc="0" locked="0" layoutInCell="1" allowOverlap="1" wp14:anchorId="2B5E97BD" wp14:editId="66EFF896">
            <wp:simplePos x="0" y="0"/>
            <wp:positionH relativeFrom="margin">
              <wp:posOffset>5743673</wp:posOffset>
            </wp:positionH>
            <wp:positionV relativeFrom="paragraph">
              <wp:posOffset>336452</wp:posOffset>
            </wp:positionV>
            <wp:extent cx="586740" cy="550117"/>
            <wp:effectExtent l="0" t="0" r="3810" b="2540"/>
            <wp:wrapNone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50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1A02">
        <w:rPr>
          <w:noProof/>
          <w:sz w:val="52"/>
          <w:szCs w:val="52"/>
          <w:bdr w:val="none" w:sz="0" w:space="0" w:color="auto"/>
        </w:rPr>
        <w:drawing>
          <wp:anchor distT="0" distB="0" distL="114300" distR="114300" simplePos="0" relativeHeight="251659264" behindDoc="0" locked="0" layoutInCell="1" allowOverlap="1" wp14:anchorId="1F2084E9" wp14:editId="3D97A022">
            <wp:simplePos x="0" y="0"/>
            <wp:positionH relativeFrom="margin">
              <wp:posOffset>242032</wp:posOffset>
            </wp:positionH>
            <wp:positionV relativeFrom="paragraph">
              <wp:posOffset>884506</wp:posOffset>
            </wp:positionV>
            <wp:extent cx="586740" cy="550117"/>
            <wp:effectExtent l="0" t="0" r="3810" b="2540"/>
            <wp:wrapNone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50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1A02">
        <w:rPr>
          <w:noProof/>
          <w:sz w:val="52"/>
          <w:szCs w:val="52"/>
          <w:bdr w:val="none" w:sz="0" w:space="0" w:color="auto"/>
        </w:rPr>
        <w:drawing>
          <wp:anchor distT="0" distB="0" distL="114300" distR="114300" simplePos="0" relativeHeight="251667456" behindDoc="0" locked="0" layoutInCell="1" allowOverlap="1" wp14:anchorId="7CE708BF" wp14:editId="464783C5">
            <wp:simplePos x="0" y="0"/>
            <wp:positionH relativeFrom="margin">
              <wp:posOffset>732058</wp:posOffset>
            </wp:positionH>
            <wp:positionV relativeFrom="paragraph">
              <wp:posOffset>328148</wp:posOffset>
            </wp:positionV>
            <wp:extent cx="586740" cy="550117"/>
            <wp:effectExtent l="0" t="0" r="3810" b="2540"/>
            <wp:wrapNone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50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6AA5" w:rsidRPr="00251A02">
        <w:rPr>
          <w:rFonts w:ascii="Stencil Std" w:hAnsi="Stencil Std"/>
          <w:b/>
          <w:bCs/>
          <w:color w:val="385623" w:themeColor="accent6" w:themeShade="80"/>
          <w:sz w:val="52"/>
          <w:szCs w:val="52"/>
        </w:rPr>
        <w:t>SPECIAL AIRSOFT FORCE</w:t>
      </w:r>
    </w:p>
    <w:p w14:paraId="5AFA8FA1" w14:textId="76918062" w:rsidR="00605C26" w:rsidRDefault="001225FE" w:rsidP="001225FE">
      <w:pPr>
        <w:spacing w:after="1200" w:line="360" w:lineRule="auto"/>
        <w:ind w:left="2592" w:firstLine="1296"/>
        <w:contextualSpacing/>
        <w:rPr>
          <w:b/>
          <w:bCs/>
          <w:color w:val="FF0000"/>
          <w:sz w:val="52"/>
          <w:szCs w:val="52"/>
          <w:lang w:val="lt-LT"/>
        </w:rPr>
      </w:pPr>
      <w:r>
        <w:rPr>
          <w:b/>
          <w:bCs/>
          <w:color w:val="FF0000"/>
          <w:sz w:val="52"/>
          <w:szCs w:val="52"/>
          <w:lang w:val="lt-LT"/>
        </w:rPr>
        <w:t xml:space="preserve">  WARZONE   </w:t>
      </w:r>
    </w:p>
    <w:p w14:paraId="12EE1ECA" w14:textId="77777777" w:rsidR="00605C26" w:rsidRPr="00074660" w:rsidRDefault="00605C26" w:rsidP="00CF32D9">
      <w:pPr>
        <w:spacing w:after="1200" w:line="360" w:lineRule="auto"/>
        <w:ind w:firstLine="397"/>
        <w:contextualSpacing/>
        <w:jc w:val="center"/>
        <w:rPr>
          <w:b/>
          <w:bCs/>
          <w:color w:val="538135" w:themeColor="accent6" w:themeShade="BF"/>
          <w:sz w:val="52"/>
          <w:szCs w:val="52"/>
          <w:lang w:val="lt-LT"/>
        </w:rPr>
      </w:pPr>
    </w:p>
    <w:p w14:paraId="6816D42D" w14:textId="18F5D76D" w:rsidR="00605C26" w:rsidRPr="00074660" w:rsidRDefault="003B2206" w:rsidP="001225FE">
      <w:pPr>
        <w:spacing w:after="1200" w:line="360" w:lineRule="auto"/>
        <w:ind w:firstLine="397"/>
        <w:contextualSpacing/>
        <w:rPr>
          <w:b/>
          <w:bCs/>
          <w:color w:val="538135" w:themeColor="accent6" w:themeShade="BF"/>
          <w:sz w:val="44"/>
          <w:szCs w:val="44"/>
          <w:lang w:val="lt-LT"/>
        </w:rPr>
      </w:pPr>
      <w:r w:rsidRPr="00074660">
        <w:rPr>
          <w:b/>
          <w:bCs/>
          <w:color w:val="538135" w:themeColor="accent6" w:themeShade="BF"/>
          <w:sz w:val="44"/>
          <w:szCs w:val="44"/>
          <w:lang w:val="lt-LT"/>
        </w:rPr>
        <w:t xml:space="preserve">Vakar 08.01 apie 17:40 perimtas įtartinos informacijos perdavimas trečiosioms šalims apie galimai įvežtą į šalį biocheminį ginklą. Susekus signalo šaltinį buvo aptikta </w:t>
      </w:r>
      <w:r w:rsidR="002255CA" w:rsidRPr="00074660">
        <w:rPr>
          <w:b/>
          <w:bCs/>
          <w:color w:val="538135" w:themeColor="accent6" w:themeShade="BF"/>
          <w:sz w:val="44"/>
          <w:szCs w:val="44"/>
          <w:lang w:val="lt-LT"/>
        </w:rPr>
        <w:t>pranešimo perdavimo vieta. Nedelsiant buvo pakeltos ant kojų atitinkamos pajėgos, ir išsiustos į žvalgybinę misiją. Grėsmė buvo patvirtinta, žvalgybos duomenimis, neaiški grupuotė įsikūrė stovyklavietę ir akivaizdžiai kažk</w:t>
      </w:r>
      <w:r w:rsidR="00212A9D" w:rsidRPr="00074660">
        <w:rPr>
          <w:b/>
          <w:bCs/>
          <w:color w:val="538135" w:themeColor="accent6" w:themeShade="BF"/>
          <w:sz w:val="44"/>
          <w:szCs w:val="44"/>
          <w:lang w:val="lt-LT"/>
        </w:rPr>
        <w:t xml:space="preserve">am ruošėsi. </w:t>
      </w:r>
      <w:proofErr w:type="spellStart"/>
      <w:r w:rsidR="00212A9D" w:rsidRPr="00074660">
        <w:rPr>
          <w:b/>
          <w:bCs/>
          <w:color w:val="538135" w:themeColor="accent6" w:themeShade="BF"/>
          <w:sz w:val="44"/>
          <w:szCs w:val="44"/>
          <w:lang w:val="lt-LT"/>
        </w:rPr>
        <w:t>Dėja</w:t>
      </w:r>
      <w:proofErr w:type="spellEnd"/>
      <w:r w:rsidR="00212A9D" w:rsidRPr="00074660">
        <w:rPr>
          <w:b/>
          <w:bCs/>
          <w:color w:val="538135" w:themeColor="accent6" w:themeShade="BF"/>
          <w:sz w:val="44"/>
          <w:szCs w:val="44"/>
          <w:lang w:val="lt-LT"/>
        </w:rPr>
        <w:t xml:space="preserve">, bet neišėjo išvengti kontakto su priešu. Žvalgybos grupė neatsako, </w:t>
      </w:r>
      <w:r w:rsidR="005C2055" w:rsidRPr="00074660">
        <w:rPr>
          <w:b/>
          <w:bCs/>
          <w:color w:val="538135" w:themeColor="accent6" w:themeShade="BF"/>
          <w:sz w:val="44"/>
          <w:szCs w:val="44"/>
          <w:lang w:val="lt-LT"/>
        </w:rPr>
        <w:t>galimai pateko į nelaisvę. Ilgai negalvojant buvo suformuotas būrys specialiai parengtų pajėgų, įkaitų vadavimui, priešo naikinimui, bei cheminio ginklo nukenksminimui.</w:t>
      </w:r>
    </w:p>
    <w:p w14:paraId="1B6EE0E3" w14:textId="77777777" w:rsidR="00605C26" w:rsidRDefault="00605C26" w:rsidP="001225FE">
      <w:pPr>
        <w:spacing w:after="1200" w:line="360" w:lineRule="auto"/>
        <w:ind w:firstLine="397"/>
        <w:contextualSpacing/>
        <w:rPr>
          <w:b/>
          <w:bCs/>
          <w:color w:val="FF0000"/>
          <w:sz w:val="52"/>
          <w:szCs w:val="52"/>
          <w:lang w:val="lt-LT"/>
        </w:rPr>
      </w:pPr>
    </w:p>
    <w:p w14:paraId="70BE3ED7" w14:textId="77777777" w:rsidR="00605C26" w:rsidRDefault="00605C26" w:rsidP="00CF32D9">
      <w:pPr>
        <w:spacing w:after="1200" w:line="360" w:lineRule="auto"/>
        <w:ind w:firstLine="397"/>
        <w:contextualSpacing/>
        <w:jc w:val="center"/>
        <w:rPr>
          <w:b/>
          <w:bCs/>
          <w:color w:val="FF0000"/>
          <w:sz w:val="52"/>
          <w:szCs w:val="52"/>
          <w:lang w:val="lt-LT"/>
        </w:rPr>
      </w:pPr>
    </w:p>
    <w:p w14:paraId="694E8D39" w14:textId="77777777" w:rsidR="00605C26" w:rsidRDefault="00605C26" w:rsidP="00CF32D9">
      <w:pPr>
        <w:spacing w:after="1200" w:line="360" w:lineRule="auto"/>
        <w:ind w:firstLine="397"/>
        <w:contextualSpacing/>
        <w:jc w:val="center"/>
        <w:rPr>
          <w:b/>
          <w:bCs/>
          <w:color w:val="FF0000"/>
          <w:sz w:val="52"/>
          <w:szCs w:val="52"/>
          <w:lang w:val="lt-LT"/>
        </w:rPr>
      </w:pPr>
    </w:p>
    <w:p w14:paraId="542B0DB1" w14:textId="2756E614" w:rsidR="0049655D" w:rsidRPr="008C2896" w:rsidRDefault="0049655D" w:rsidP="005C2055">
      <w:pPr>
        <w:spacing w:after="1200" w:line="360" w:lineRule="auto"/>
        <w:contextualSpacing/>
        <w:rPr>
          <w:lang w:val="lt-LT"/>
        </w:rPr>
      </w:pPr>
    </w:p>
    <w:p w14:paraId="12B92A4D" w14:textId="3052A9DB" w:rsidR="00976AA5" w:rsidRPr="004801E1" w:rsidRDefault="009F1323" w:rsidP="003B2280">
      <w:pPr>
        <w:spacing w:line="360" w:lineRule="auto"/>
        <w:ind w:firstLine="397"/>
        <w:jc w:val="center"/>
        <w:rPr>
          <w:rFonts w:ascii="Stencil Std" w:hAnsi="Stencil Std"/>
          <w:color w:val="385623" w:themeColor="accent6" w:themeShade="80"/>
          <w:sz w:val="52"/>
          <w:szCs w:val="52"/>
        </w:rPr>
      </w:pPr>
      <w:r>
        <w:rPr>
          <w:noProof/>
          <w:lang w:val="lt-LT"/>
        </w:rPr>
        <w:drawing>
          <wp:anchor distT="0" distB="0" distL="114300" distR="114300" simplePos="0" relativeHeight="251664384" behindDoc="0" locked="0" layoutInCell="1" allowOverlap="1" wp14:anchorId="4096E420" wp14:editId="6E4B0BE6">
            <wp:simplePos x="0" y="0"/>
            <wp:positionH relativeFrom="margin">
              <wp:align>left</wp:align>
            </wp:positionH>
            <wp:positionV relativeFrom="paragraph">
              <wp:posOffset>44450</wp:posOffset>
            </wp:positionV>
            <wp:extent cx="768051" cy="768051"/>
            <wp:effectExtent l="0" t="0" r="0" b="0"/>
            <wp:wrapNone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veikslėlis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51" cy="768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906">
        <w:rPr>
          <w:rFonts w:ascii="Stencil Std" w:hAnsi="Stencil Std"/>
          <w:noProof/>
          <w:color w:val="385623" w:themeColor="accent6" w:themeShade="80"/>
          <w:sz w:val="52"/>
          <w:szCs w:val="52"/>
          <w:lang w:val="lt-LT"/>
        </w:rPr>
        <w:drawing>
          <wp:anchor distT="0" distB="0" distL="114300" distR="114300" simplePos="0" relativeHeight="251665408" behindDoc="0" locked="0" layoutInCell="1" allowOverlap="1" wp14:anchorId="44C1DF35" wp14:editId="5C9CDA3B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638810" cy="638810"/>
            <wp:effectExtent l="0" t="0" r="8890" b="8890"/>
            <wp:wrapNone/>
            <wp:docPr id="7" name="Paveikslėlis 7" descr="Paveikslėlis, kuriame yra žinutė, kambarys, lošimo namai, scena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veikslėlis 7" descr="Paveikslėlis, kuriame yra žinutė, kambarys, lošimo namai, scena&#10;&#10;Automatiškai sugeneruotas aprašyma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1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76AA5" w:rsidRPr="004801E1" w:rsidSect="004801E1">
      <w:pgSz w:w="11910" w:h="16840"/>
      <w:pgMar w:top="397" w:right="397" w:bottom="397" w:left="397" w:header="567" w:footer="567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 Std">
    <w:altName w:val="Impact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1296"/>
  <w:hyphenationZone w:val="396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3F"/>
    <w:rsid w:val="00055DCA"/>
    <w:rsid w:val="00057004"/>
    <w:rsid w:val="00074660"/>
    <w:rsid w:val="001225FE"/>
    <w:rsid w:val="0013333F"/>
    <w:rsid w:val="00206641"/>
    <w:rsid w:val="00212A9D"/>
    <w:rsid w:val="002255CA"/>
    <w:rsid w:val="00251A02"/>
    <w:rsid w:val="00286B9A"/>
    <w:rsid w:val="002E3BB3"/>
    <w:rsid w:val="003B2206"/>
    <w:rsid w:val="003B2280"/>
    <w:rsid w:val="003E14D0"/>
    <w:rsid w:val="003E5A19"/>
    <w:rsid w:val="00450436"/>
    <w:rsid w:val="004801E1"/>
    <w:rsid w:val="0049655D"/>
    <w:rsid w:val="004B72BD"/>
    <w:rsid w:val="0055788F"/>
    <w:rsid w:val="00561906"/>
    <w:rsid w:val="005B3109"/>
    <w:rsid w:val="005C2055"/>
    <w:rsid w:val="005C4AA6"/>
    <w:rsid w:val="005F0734"/>
    <w:rsid w:val="00605C26"/>
    <w:rsid w:val="00627F6F"/>
    <w:rsid w:val="006B10CF"/>
    <w:rsid w:val="00803A4E"/>
    <w:rsid w:val="00844FC4"/>
    <w:rsid w:val="008B307E"/>
    <w:rsid w:val="008B3BCB"/>
    <w:rsid w:val="008C2896"/>
    <w:rsid w:val="00976AA5"/>
    <w:rsid w:val="009F1323"/>
    <w:rsid w:val="00A1702B"/>
    <w:rsid w:val="00AE0910"/>
    <w:rsid w:val="00B33916"/>
    <w:rsid w:val="00B63F67"/>
    <w:rsid w:val="00BE0BB4"/>
    <w:rsid w:val="00C16BAF"/>
    <w:rsid w:val="00CF32D9"/>
    <w:rsid w:val="00D7261C"/>
    <w:rsid w:val="00E018A3"/>
    <w:rsid w:val="00E268E1"/>
    <w:rsid w:val="00F6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1801"/>
  <w15:chartTrackingRefBased/>
  <w15:docId w15:val="{47B82026-40B2-4A1D-BF10-3B800019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 Unicode MS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066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cs="Times New Roman"/>
      <w:sz w:val="24"/>
      <w:szCs w:val="24"/>
      <w:bdr w:val="nil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976AA5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976AA5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16BA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16BA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16BAF"/>
    <w:rPr>
      <w:rFonts w:ascii="Times New Roman" w:hAnsi="Times New Roman" w:cs="Times New Roman"/>
      <w:sz w:val="20"/>
      <w:szCs w:val="20"/>
      <w:bdr w:val="nil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16BA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16BAF"/>
    <w:rPr>
      <w:rFonts w:ascii="Times New Roman" w:hAnsi="Times New Roman" w:cs="Times New Roman"/>
      <w:b/>
      <w:bCs/>
      <w:sz w:val="20"/>
      <w:szCs w:val="2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en.wikipedia.org/wiki/One-star_ran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ropbox\My%20PC%20(LAPTOP-U59FFM81)\Desktop\AIRSOFT%20taisykl&#279;s%20ir%20kt\&#352;ABLONASs.dot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ŠABLONASs</Template>
  <TotalTime>21</TotalTime>
  <Pages>1</Pages>
  <Words>440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Vagina Destroyer</cp:lastModifiedBy>
  <cp:revision>4</cp:revision>
  <cp:lastPrinted>2021-05-15T19:36:00Z</cp:lastPrinted>
  <dcterms:created xsi:type="dcterms:W3CDTF">2022-08-02T19:56:00Z</dcterms:created>
  <dcterms:modified xsi:type="dcterms:W3CDTF">2022-08-02T20:13:00Z</dcterms:modified>
</cp:coreProperties>
</file>